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9DB5F" w14:textId="77777777" w:rsidR="001A5FDE" w:rsidRDefault="001A5FDE" w:rsidP="001A5FDE">
      <w:pPr>
        <w:spacing w:after="36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da-DK"/>
        </w:rPr>
      </w:pPr>
      <w:bookmarkStart w:id="0" w:name="_GoBack"/>
      <w:bookmarkEnd w:id="0"/>
    </w:p>
    <w:p w14:paraId="30018CED" w14:textId="77777777" w:rsidR="001A5FDE" w:rsidRPr="009B0D7E" w:rsidRDefault="001A5FDE" w:rsidP="001A5FDE">
      <w:pPr>
        <w:spacing w:after="360" w:line="24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da-DK"/>
        </w:rPr>
      </w:pPr>
      <w:r w:rsidRPr="009B0D7E">
        <w:rPr>
          <w:rFonts w:ascii="Arial" w:eastAsia="Times New Roman" w:hAnsi="Arial" w:cs="Arial"/>
          <w:b/>
          <w:color w:val="444444"/>
          <w:sz w:val="28"/>
          <w:szCs w:val="28"/>
          <w:lang w:eastAsia="da-DK"/>
        </w:rPr>
        <w:t>Generalforsamling NFH Danmark</w:t>
      </w:r>
    </w:p>
    <w:p w14:paraId="46882987" w14:textId="77777777" w:rsidR="001A5FDE" w:rsidRPr="009B0D7E" w:rsidRDefault="001A5FDE" w:rsidP="001A5FDE">
      <w:pPr>
        <w:spacing w:after="360" w:line="240" w:lineRule="auto"/>
        <w:jc w:val="center"/>
        <w:rPr>
          <w:rFonts w:ascii="Arial" w:eastAsia="Times New Roman" w:hAnsi="Arial" w:cs="Arial"/>
          <w:color w:val="444444"/>
          <w:lang w:eastAsia="da-DK"/>
        </w:rPr>
      </w:pPr>
      <w:r w:rsidRPr="009B0D7E">
        <w:rPr>
          <w:rFonts w:ascii="Arial" w:eastAsia="Times New Roman" w:hAnsi="Arial" w:cs="Arial"/>
          <w:color w:val="444444"/>
          <w:lang w:eastAsia="da-DK"/>
        </w:rPr>
        <w:t>6. marts 2020, kl.15.30-16.00</w:t>
      </w:r>
    </w:p>
    <w:p w14:paraId="70ADFA2E" w14:textId="77777777" w:rsidR="0064198C" w:rsidRPr="009B0D7E" w:rsidRDefault="0064198C" w:rsidP="001A5FDE">
      <w:pPr>
        <w:spacing w:after="360" w:line="240" w:lineRule="auto"/>
        <w:jc w:val="center"/>
        <w:rPr>
          <w:rFonts w:ascii="Arial" w:eastAsia="Times New Roman" w:hAnsi="Arial" w:cs="Arial"/>
          <w:color w:val="444444"/>
          <w:lang w:eastAsia="da-DK"/>
        </w:rPr>
      </w:pPr>
      <w:r w:rsidRPr="009B0D7E">
        <w:rPr>
          <w:rFonts w:ascii="Arial" w:eastAsia="Times New Roman" w:hAnsi="Arial" w:cs="Arial"/>
          <w:color w:val="444444"/>
          <w:lang w:eastAsia="da-DK"/>
        </w:rPr>
        <w:t>Hotel Park, Viaduktvej 28, 5500 Middelfart</w:t>
      </w:r>
    </w:p>
    <w:p w14:paraId="5D63A441" w14:textId="77777777" w:rsidR="001A5FDE" w:rsidRPr="009B0D7E" w:rsidRDefault="001A5FDE" w:rsidP="001A5FDE">
      <w:pPr>
        <w:spacing w:after="360" w:line="240" w:lineRule="auto"/>
        <w:jc w:val="center"/>
        <w:rPr>
          <w:rFonts w:ascii="Arial" w:eastAsia="Times New Roman" w:hAnsi="Arial" w:cs="Arial"/>
          <w:color w:val="444444"/>
          <w:lang w:eastAsia="da-DK"/>
        </w:rPr>
      </w:pPr>
      <w:r w:rsidRPr="009B0D7E">
        <w:rPr>
          <w:rFonts w:ascii="Arial" w:eastAsia="Times New Roman" w:hAnsi="Arial" w:cs="Arial"/>
          <w:color w:val="444444"/>
          <w:lang w:eastAsia="da-DK"/>
        </w:rPr>
        <w:t>Dagsorden</w:t>
      </w:r>
    </w:p>
    <w:p w14:paraId="52A14108" w14:textId="77777777" w:rsidR="001A5FDE" w:rsidRPr="009B0D7E" w:rsidRDefault="001A5FDE" w:rsidP="001A5FDE">
      <w:pPr>
        <w:numPr>
          <w:ilvl w:val="0"/>
          <w:numId w:val="2"/>
        </w:numPr>
        <w:spacing w:after="0" w:line="240" w:lineRule="auto"/>
        <w:ind w:left="540"/>
        <w:rPr>
          <w:rFonts w:ascii="Arial" w:eastAsia="Times New Roman" w:hAnsi="Arial" w:cs="Arial"/>
          <w:color w:val="444444"/>
          <w:lang w:eastAsia="da-DK"/>
        </w:rPr>
      </w:pPr>
      <w:r w:rsidRPr="009B0D7E">
        <w:rPr>
          <w:rFonts w:ascii="Arial" w:eastAsia="Times New Roman" w:hAnsi="Arial" w:cs="Arial"/>
          <w:color w:val="444444"/>
          <w:lang w:eastAsia="da-DK"/>
        </w:rPr>
        <w:t>Valg af dirigent og referent</w:t>
      </w:r>
    </w:p>
    <w:p w14:paraId="0F48AD92" w14:textId="77777777" w:rsidR="001A5FDE" w:rsidRPr="001A5FDE" w:rsidRDefault="001A5FDE" w:rsidP="001A5FDE">
      <w:pPr>
        <w:numPr>
          <w:ilvl w:val="0"/>
          <w:numId w:val="2"/>
        </w:numPr>
        <w:spacing w:after="0" w:line="240" w:lineRule="auto"/>
        <w:ind w:left="540"/>
        <w:rPr>
          <w:rFonts w:ascii="Arial" w:eastAsia="Times New Roman" w:hAnsi="Arial" w:cs="Arial"/>
          <w:color w:val="444444"/>
          <w:lang w:val="en-US" w:eastAsia="da-DK"/>
        </w:rPr>
      </w:pPr>
      <w:r w:rsidRPr="001A5FDE">
        <w:rPr>
          <w:rFonts w:ascii="Arial" w:eastAsia="Times New Roman" w:hAnsi="Arial" w:cs="Arial"/>
          <w:color w:val="444444"/>
          <w:lang w:val="en-US" w:eastAsia="da-DK"/>
        </w:rPr>
        <w:t xml:space="preserve">Formandens </w:t>
      </w:r>
      <w:r w:rsidRPr="001A5FDE">
        <w:rPr>
          <w:rFonts w:ascii="Arial" w:eastAsia="Times New Roman" w:hAnsi="Arial" w:cs="Arial"/>
          <w:color w:val="444444"/>
          <w:lang w:eastAsia="da-DK"/>
        </w:rPr>
        <w:t>beretning</w:t>
      </w:r>
    </w:p>
    <w:p w14:paraId="72376F76" w14:textId="77777777" w:rsidR="001A5FDE" w:rsidRPr="001A5FDE" w:rsidRDefault="001A5FDE" w:rsidP="001A5FDE">
      <w:pPr>
        <w:numPr>
          <w:ilvl w:val="0"/>
          <w:numId w:val="2"/>
        </w:numPr>
        <w:spacing w:after="0" w:line="240" w:lineRule="auto"/>
        <w:ind w:left="540"/>
        <w:rPr>
          <w:rFonts w:ascii="Arial" w:eastAsia="Times New Roman" w:hAnsi="Arial" w:cs="Arial"/>
          <w:color w:val="444444"/>
          <w:lang w:val="en-US" w:eastAsia="da-DK"/>
        </w:rPr>
      </w:pPr>
      <w:r w:rsidRPr="001A5FDE">
        <w:rPr>
          <w:rFonts w:ascii="Arial" w:eastAsia="Times New Roman" w:hAnsi="Arial" w:cs="Arial"/>
          <w:color w:val="444444"/>
          <w:lang w:eastAsia="da-DK"/>
        </w:rPr>
        <w:t>Aflæggelse</w:t>
      </w:r>
      <w:r w:rsidRPr="001A5FDE">
        <w:rPr>
          <w:rFonts w:ascii="Arial" w:eastAsia="Times New Roman" w:hAnsi="Arial" w:cs="Arial"/>
          <w:color w:val="444444"/>
          <w:lang w:val="en-US" w:eastAsia="da-DK"/>
        </w:rPr>
        <w:t xml:space="preserve"> af regnskab</w:t>
      </w:r>
    </w:p>
    <w:p w14:paraId="53BBEF43" w14:textId="77777777" w:rsidR="001A5FDE" w:rsidRPr="001A5FDE" w:rsidRDefault="009B0D7E" w:rsidP="001A5FDE">
      <w:pPr>
        <w:numPr>
          <w:ilvl w:val="0"/>
          <w:numId w:val="2"/>
        </w:numPr>
        <w:spacing w:after="0" w:line="240" w:lineRule="auto"/>
        <w:ind w:left="540"/>
        <w:rPr>
          <w:rFonts w:ascii="Arial" w:eastAsia="Times New Roman" w:hAnsi="Arial" w:cs="Arial"/>
          <w:color w:val="444444"/>
          <w:lang w:val="en-US" w:eastAsia="da-DK"/>
        </w:rPr>
      </w:pPr>
      <w:r w:rsidRPr="009B0D7E">
        <w:rPr>
          <w:rFonts w:ascii="Arial" w:eastAsia="Times New Roman" w:hAnsi="Arial" w:cs="Arial"/>
          <w:color w:val="444444"/>
          <w:lang w:val="en-US" w:eastAsia="da-DK"/>
        </w:rPr>
        <w:t>Revisionsrapport</w:t>
      </w:r>
      <w:r w:rsidR="001A5FDE" w:rsidRPr="001A5FDE">
        <w:rPr>
          <w:rFonts w:ascii="Arial" w:eastAsia="Times New Roman" w:hAnsi="Arial" w:cs="Arial"/>
          <w:color w:val="444444"/>
          <w:lang w:val="en-US" w:eastAsia="da-DK"/>
        </w:rPr>
        <w:t xml:space="preserve"> og meddelelse om ansvarsfrihed</w:t>
      </w:r>
    </w:p>
    <w:p w14:paraId="6BD6BEAB" w14:textId="77777777" w:rsidR="001A5FDE" w:rsidRPr="001A5FDE" w:rsidRDefault="001A5FDE" w:rsidP="001A5FDE">
      <w:pPr>
        <w:numPr>
          <w:ilvl w:val="0"/>
          <w:numId w:val="2"/>
        </w:numPr>
        <w:spacing w:after="0" w:line="240" w:lineRule="auto"/>
        <w:ind w:left="540"/>
        <w:rPr>
          <w:rFonts w:ascii="Arial" w:eastAsia="Times New Roman" w:hAnsi="Arial" w:cs="Arial"/>
          <w:color w:val="444444"/>
          <w:lang w:val="en-US" w:eastAsia="da-DK"/>
        </w:rPr>
      </w:pPr>
      <w:r w:rsidRPr="001A5FDE">
        <w:rPr>
          <w:rFonts w:ascii="Arial" w:eastAsia="Times New Roman" w:hAnsi="Arial" w:cs="Arial"/>
          <w:color w:val="444444"/>
          <w:lang w:val="en-US" w:eastAsia="da-DK"/>
        </w:rPr>
        <w:t>Fastsættelse af kontingent</w:t>
      </w:r>
    </w:p>
    <w:p w14:paraId="285DA474" w14:textId="77777777" w:rsidR="001A5FDE" w:rsidRPr="001A5FDE" w:rsidRDefault="001A5FDE" w:rsidP="001A5FDE">
      <w:pPr>
        <w:numPr>
          <w:ilvl w:val="0"/>
          <w:numId w:val="2"/>
        </w:numPr>
        <w:spacing w:after="0" w:line="240" w:lineRule="auto"/>
        <w:ind w:left="540"/>
        <w:rPr>
          <w:rFonts w:ascii="Arial" w:eastAsia="Times New Roman" w:hAnsi="Arial" w:cs="Arial"/>
          <w:color w:val="444444"/>
          <w:lang w:eastAsia="da-DK"/>
        </w:rPr>
      </w:pPr>
      <w:r w:rsidRPr="001A5FDE">
        <w:rPr>
          <w:rFonts w:ascii="Arial" w:eastAsia="Times New Roman" w:hAnsi="Arial" w:cs="Arial"/>
          <w:color w:val="444444"/>
          <w:lang w:eastAsia="da-DK"/>
        </w:rPr>
        <w:t>På valg er Torben Gasseholm, Mie Bergmann og Pernille Endru</w:t>
      </w:r>
      <w:r w:rsidRPr="009B0D7E">
        <w:rPr>
          <w:rFonts w:ascii="Arial" w:eastAsia="Times New Roman" w:hAnsi="Arial" w:cs="Arial"/>
          <w:color w:val="444444"/>
          <w:lang w:eastAsia="da-DK"/>
        </w:rPr>
        <w:t>p. Alle er villige til genvalg.</w:t>
      </w:r>
    </w:p>
    <w:p w14:paraId="2B7AB335" w14:textId="77777777" w:rsidR="001A5FDE" w:rsidRPr="001A5FDE" w:rsidRDefault="001A5FDE" w:rsidP="001A5FDE">
      <w:pPr>
        <w:numPr>
          <w:ilvl w:val="0"/>
          <w:numId w:val="2"/>
        </w:numPr>
        <w:spacing w:after="0" w:line="240" w:lineRule="auto"/>
        <w:ind w:left="540"/>
        <w:rPr>
          <w:rFonts w:ascii="Arial" w:eastAsia="Times New Roman" w:hAnsi="Arial" w:cs="Arial"/>
          <w:color w:val="444444"/>
          <w:lang w:val="en-US" w:eastAsia="da-DK"/>
        </w:rPr>
      </w:pPr>
      <w:r w:rsidRPr="001A5FDE">
        <w:rPr>
          <w:rFonts w:ascii="Arial" w:eastAsia="Times New Roman" w:hAnsi="Arial" w:cs="Arial"/>
          <w:color w:val="444444"/>
          <w:lang w:eastAsia="da-DK"/>
        </w:rPr>
        <w:t>Behandling</w:t>
      </w:r>
      <w:r w:rsidRPr="001A5FDE">
        <w:rPr>
          <w:rFonts w:ascii="Arial" w:eastAsia="Times New Roman" w:hAnsi="Arial" w:cs="Arial"/>
          <w:color w:val="444444"/>
          <w:lang w:val="en-US" w:eastAsia="da-DK"/>
        </w:rPr>
        <w:t xml:space="preserve"> af indkomne forslag</w:t>
      </w:r>
    </w:p>
    <w:p w14:paraId="1D39D385" w14:textId="77777777" w:rsidR="001A5FDE" w:rsidRPr="001A5FDE" w:rsidRDefault="001A5FDE" w:rsidP="001A5FDE">
      <w:pPr>
        <w:numPr>
          <w:ilvl w:val="0"/>
          <w:numId w:val="2"/>
        </w:numPr>
        <w:spacing w:after="0" w:line="240" w:lineRule="auto"/>
        <w:ind w:left="540"/>
        <w:rPr>
          <w:rFonts w:ascii="Arial" w:eastAsia="Times New Roman" w:hAnsi="Arial" w:cs="Arial"/>
          <w:color w:val="444444"/>
          <w:lang w:val="en-US" w:eastAsia="da-DK"/>
        </w:rPr>
      </w:pPr>
      <w:r w:rsidRPr="001A5FDE">
        <w:rPr>
          <w:rFonts w:ascii="Arial" w:eastAsia="Times New Roman" w:hAnsi="Arial" w:cs="Arial"/>
          <w:color w:val="444444"/>
          <w:lang w:val="en-US" w:eastAsia="da-DK"/>
        </w:rPr>
        <w:t xml:space="preserve">Evt.                                                     </w:t>
      </w:r>
    </w:p>
    <w:p w14:paraId="4E7451EF" w14:textId="77777777" w:rsidR="0064198C" w:rsidRPr="009B0D7E" w:rsidRDefault="0064198C" w:rsidP="0064198C">
      <w:pPr>
        <w:spacing w:after="360" w:line="240" w:lineRule="auto"/>
        <w:rPr>
          <w:rFonts w:ascii="Arial" w:eastAsia="Times New Roman" w:hAnsi="Arial" w:cs="Arial"/>
          <w:color w:val="444444"/>
          <w:lang w:eastAsia="da-DK"/>
        </w:rPr>
      </w:pPr>
    </w:p>
    <w:p w14:paraId="5F7815A3" w14:textId="77777777" w:rsidR="001A5FDE" w:rsidRPr="009B0D7E" w:rsidRDefault="001A5FDE" w:rsidP="001A5FDE">
      <w:pPr>
        <w:spacing w:after="360" w:line="240" w:lineRule="auto"/>
        <w:jc w:val="center"/>
        <w:rPr>
          <w:rFonts w:ascii="Arial" w:eastAsia="Times New Roman" w:hAnsi="Arial" w:cs="Arial"/>
          <w:color w:val="444444"/>
          <w:lang w:eastAsia="da-DK"/>
        </w:rPr>
      </w:pPr>
      <w:r w:rsidRPr="009B0D7E">
        <w:rPr>
          <w:rFonts w:ascii="Arial" w:eastAsia="Times New Roman" w:hAnsi="Arial" w:cs="Arial"/>
          <w:color w:val="444444"/>
          <w:lang w:eastAsia="da-DK"/>
        </w:rPr>
        <w:t xml:space="preserve">Referat </w:t>
      </w:r>
    </w:p>
    <w:p w14:paraId="1CE309ED" w14:textId="77777777" w:rsidR="0064198C" w:rsidRPr="009B0D7E" w:rsidRDefault="0064198C" w:rsidP="009B0D7E">
      <w:pPr>
        <w:pStyle w:val="Listeafsni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44444"/>
          <w:lang w:eastAsia="da-DK"/>
        </w:rPr>
      </w:pPr>
      <w:r w:rsidRPr="009B0D7E">
        <w:rPr>
          <w:rFonts w:ascii="Arial" w:eastAsia="Times New Roman" w:hAnsi="Arial" w:cs="Arial"/>
          <w:color w:val="444444"/>
          <w:lang w:eastAsia="da-DK"/>
        </w:rPr>
        <w:t>Børge Hede er valgt som dirigent og Maiken Bagger er referent</w:t>
      </w:r>
      <w:r w:rsidR="009B0D7E" w:rsidRPr="009B0D7E">
        <w:rPr>
          <w:rFonts w:ascii="Arial" w:eastAsia="Times New Roman" w:hAnsi="Arial" w:cs="Arial"/>
          <w:color w:val="444444"/>
          <w:lang w:eastAsia="da-DK"/>
        </w:rPr>
        <w:t xml:space="preserve">. </w:t>
      </w:r>
    </w:p>
    <w:p w14:paraId="4D00784D" w14:textId="77777777" w:rsidR="0064198C" w:rsidRPr="009B0D7E" w:rsidRDefault="0064198C" w:rsidP="009B0D7E">
      <w:pPr>
        <w:pStyle w:val="Listeafsni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44444"/>
          <w:lang w:eastAsia="da-DK"/>
        </w:rPr>
      </w:pPr>
      <w:r w:rsidRPr="009B0D7E">
        <w:rPr>
          <w:rFonts w:ascii="Arial" w:eastAsia="Times New Roman" w:hAnsi="Arial" w:cs="Arial"/>
          <w:color w:val="444444"/>
          <w:lang w:eastAsia="da-DK"/>
        </w:rPr>
        <w:t>Formandens beretning</w:t>
      </w:r>
      <w:r w:rsidR="001A5FDE" w:rsidRPr="009B0D7E">
        <w:rPr>
          <w:rFonts w:ascii="Arial" w:eastAsia="Times New Roman" w:hAnsi="Arial" w:cs="Arial"/>
          <w:color w:val="444444"/>
          <w:lang w:eastAsia="da-DK"/>
        </w:rPr>
        <w:t xml:space="preserve"> vedhæftes dette referat </w:t>
      </w:r>
    </w:p>
    <w:p w14:paraId="26140C73" w14:textId="77777777" w:rsidR="0064198C" w:rsidRPr="009B0D7E" w:rsidRDefault="0052501B" w:rsidP="009B0D7E">
      <w:pPr>
        <w:pStyle w:val="Listeafsni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44444"/>
          <w:lang w:eastAsia="da-DK"/>
        </w:rPr>
      </w:pPr>
      <w:r w:rsidRPr="009B0D7E">
        <w:rPr>
          <w:rFonts w:ascii="Arial" w:eastAsia="Times New Roman" w:hAnsi="Arial" w:cs="Arial"/>
          <w:color w:val="444444"/>
          <w:lang w:eastAsia="da-DK"/>
        </w:rPr>
        <w:t>Regnskabet gennemgås</w:t>
      </w:r>
      <w:r w:rsidR="005800C4" w:rsidRPr="009B0D7E">
        <w:rPr>
          <w:rFonts w:ascii="Arial" w:eastAsia="Times New Roman" w:hAnsi="Arial" w:cs="Arial"/>
          <w:color w:val="444444"/>
          <w:lang w:eastAsia="da-DK"/>
        </w:rPr>
        <w:t xml:space="preserve"> og godkendes </w:t>
      </w:r>
    </w:p>
    <w:p w14:paraId="6A2E4F86" w14:textId="77777777" w:rsidR="0052501B" w:rsidRPr="009B0D7E" w:rsidRDefault="0052501B" w:rsidP="009B0D7E">
      <w:pPr>
        <w:pStyle w:val="Listeafsni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44444"/>
          <w:lang w:eastAsia="da-DK"/>
        </w:rPr>
      </w:pPr>
      <w:r w:rsidRPr="009B0D7E">
        <w:rPr>
          <w:rFonts w:ascii="Arial" w:eastAsia="Times New Roman" w:hAnsi="Arial" w:cs="Arial"/>
          <w:color w:val="444444"/>
          <w:lang w:eastAsia="da-DK"/>
        </w:rPr>
        <w:t>Revisor Ellen Niel</w:t>
      </w:r>
      <w:r w:rsidR="00A06C2F" w:rsidRPr="009B0D7E">
        <w:rPr>
          <w:rFonts w:ascii="Arial" w:eastAsia="Times New Roman" w:hAnsi="Arial" w:cs="Arial"/>
          <w:color w:val="444444"/>
          <w:lang w:eastAsia="da-DK"/>
        </w:rPr>
        <w:t>sen har godkendt regnskabet med</w:t>
      </w:r>
      <w:r w:rsidRPr="009B0D7E">
        <w:rPr>
          <w:rFonts w:ascii="Arial" w:eastAsia="Times New Roman" w:hAnsi="Arial" w:cs="Arial"/>
          <w:color w:val="444444"/>
          <w:lang w:eastAsia="da-DK"/>
        </w:rPr>
        <w:t xml:space="preserve"> enkelt kommentarer.</w:t>
      </w:r>
    </w:p>
    <w:p w14:paraId="0DADA6EB" w14:textId="77777777" w:rsidR="0052501B" w:rsidRPr="009B0D7E" w:rsidRDefault="0052501B" w:rsidP="009B0D7E">
      <w:pPr>
        <w:pStyle w:val="Listeafsni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44444"/>
          <w:lang w:eastAsia="da-DK"/>
        </w:rPr>
      </w:pPr>
      <w:r w:rsidRPr="009B0D7E">
        <w:rPr>
          <w:rFonts w:ascii="Arial" w:eastAsia="Times New Roman" w:hAnsi="Arial" w:cs="Arial"/>
          <w:color w:val="444444"/>
          <w:lang w:eastAsia="da-DK"/>
        </w:rPr>
        <w:t xml:space="preserve">Uændret kontingent </w:t>
      </w:r>
    </w:p>
    <w:p w14:paraId="59E933AD" w14:textId="77777777" w:rsidR="009B0D7E" w:rsidRPr="009B0D7E" w:rsidRDefault="0064198C" w:rsidP="009B0D7E">
      <w:pPr>
        <w:pStyle w:val="Listeafsni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44444"/>
          <w:lang w:eastAsia="da-DK"/>
        </w:rPr>
      </w:pPr>
      <w:r w:rsidRPr="009B0D7E">
        <w:rPr>
          <w:rFonts w:ascii="Arial" w:eastAsia="Times New Roman" w:hAnsi="Arial" w:cs="Arial"/>
          <w:color w:val="444444"/>
          <w:lang w:eastAsia="da-DK"/>
        </w:rPr>
        <w:t xml:space="preserve">På valg er Torben Gasseholm, Mie </w:t>
      </w:r>
      <w:r w:rsidR="009B0D7E" w:rsidRPr="009B0D7E">
        <w:rPr>
          <w:rFonts w:ascii="Arial" w:eastAsia="Times New Roman" w:hAnsi="Arial" w:cs="Arial"/>
          <w:color w:val="444444"/>
          <w:lang w:eastAsia="da-DK"/>
        </w:rPr>
        <w:t xml:space="preserve">Løvschall </w:t>
      </w:r>
      <w:r w:rsidRPr="009B0D7E">
        <w:rPr>
          <w:rFonts w:ascii="Arial" w:eastAsia="Times New Roman" w:hAnsi="Arial" w:cs="Arial"/>
          <w:color w:val="444444"/>
          <w:lang w:eastAsia="da-DK"/>
        </w:rPr>
        <w:t xml:space="preserve">Bergmann og Pernille Endrup. Alle er villige til genvalg. </w:t>
      </w:r>
      <w:r w:rsidR="005800C4" w:rsidRPr="009B0D7E">
        <w:rPr>
          <w:rFonts w:ascii="Arial" w:eastAsia="Times New Roman" w:hAnsi="Arial" w:cs="Arial"/>
          <w:color w:val="444444"/>
          <w:lang w:eastAsia="da-DK"/>
        </w:rPr>
        <w:t xml:space="preserve">Alle genvælges. </w:t>
      </w:r>
    </w:p>
    <w:p w14:paraId="6270576D" w14:textId="77777777" w:rsidR="0052501B" w:rsidRPr="009B0D7E" w:rsidRDefault="005800C4" w:rsidP="009B0D7E">
      <w:pPr>
        <w:spacing w:after="0" w:line="240" w:lineRule="auto"/>
        <w:ind w:left="540" w:firstLine="180"/>
        <w:rPr>
          <w:rFonts w:ascii="Arial" w:eastAsia="Times New Roman" w:hAnsi="Arial" w:cs="Arial"/>
          <w:color w:val="444444"/>
          <w:lang w:eastAsia="da-DK"/>
        </w:rPr>
      </w:pPr>
      <w:r w:rsidRPr="009B0D7E">
        <w:rPr>
          <w:rFonts w:ascii="Arial" w:eastAsia="Times New Roman" w:hAnsi="Arial" w:cs="Arial"/>
          <w:color w:val="444444"/>
          <w:lang w:eastAsia="da-DK"/>
        </w:rPr>
        <w:t xml:space="preserve">Xenia </w:t>
      </w:r>
      <w:r w:rsidR="001A5FDE" w:rsidRPr="009B0D7E">
        <w:rPr>
          <w:rFonts w:ascii="Arial" w:eastAsia="Times New Roman" w:hAnsi="Arial" w:cs="Arial"/>
          <w:color w:val="444444"/>
          <w:lang w:eastAsia="da-DK"/>
        </w:rPr>
        <w:t xml:space="preserve">Buus </w:t>
      </w:r>
      <w:r w:rsidR="00DC34F8">
        <w:rPr>
          <w:rFonts w:ascii="Arial" w:eastAsia="Times New Roman" w:hAnsi="Arial" w:cs="Arial"/>
          <w:color w:val="444444"/>
          <w:lang w:eastAsia="da-DK"/>
        </w:rPr>
        <w:t>Hermann</w:t>
      </w:r>
      <w:r w:rsidR="001A5FDE" w:rsidRPr="009B0D7E">
        <w:rPr>
          <w:rFonts w:ascii="Arial" w:eastAsia="Times New Roman" w:hAnsi="Arial" w:cs="Arial"/>
          <w:color w:val="444444"/>
          <w:lang w:eastAsia="da-DK"/>
        </w:rPr>
        <w:t xml:space="preserve"> </w:t>
      </w:r>
      <w:r w:rsidRPr="009B0D7E">
        <w:rPr>
          <w:rFonts w:ascii="Arial" w:eastAsia="Times New Roman" w:hAnsi="Arial" w:cs="Arial"/>
          <w:color w:val="444444"/>
          <w:lang w:eastAsia="da-DK"/>
        </w:rPr>
        <w:t xml:space="preserve">og Børge </w:t>
      </w:r>
      <w:r w:rsidR="001A5FDE" w:rsidRPr="009B0D7E">
        <w:rPr>
          <w:rFonts w:ascii="Arial" w:eastAsia="Times New Roman" w:hAnsi="Arial" w:cs="Arial"/>
          <w:color w:val="444444"/>
          <w:lang w:eastAsia="da-DK"/>
        </w:rPr>
        <w:t xml:space="preserve">Hede </w:t>
      </w:r>
      <w:r w:rsidRPr="009B0D7E">
        <w:rPr>
          <w:rFonts w:ascii="Arial" w:eastAsia="Times New Roman" w:hAnsi="Arial" w:cs="Arial"/>
          <w:color w:val="444444"/>
          <w:lang w:eastAsia="da-DK"/>
        </w:rPr>
        <w:t xml:space="preserve">vælges som </w:t>
      </w:r>
      <w:r w:rsidR="0052501B" w:rsidRPr="009B0D7E">
        <w:rPr>
          <w:rFonts w:ascii="Arial" w:eastAsia="Times New Roman" w:hAnsi="Arial" w:cs="Arial"/>
          <w:color w:val="444444"/>
          <w:lang w:eastAsia="da-DK"/>
        </w:rPr>
        <w:t>suppleant</w:t>
      </w:r>
      <w:r w:rsidRPr="009B0D7E">
        <w:rPr>
          <w:rFonts w:ascii="Arial" w:eastAsia="Times New Roman" w:hAnsi="Arial" w:cs="Arial"/>
          <w:color w:val="444444"/>
          <w:lang w:eastAsia="da-DK"/>
        </w:rPr>
        <w:t>er</w:t>
      </w:r>
      <w:r w:rsidR="0052501B" w:rsidRPr="009B0D7E">
        <w:rPr>
          <w:rFonts w:ascii="Arial" w:eastAsia="Times New Roman" w:hAnsi="Arial" w:cs="Arial"/>
          <w:color w:val="444444"/>
          <w:lang w:eastAsia="da-DK"/>
        </w:rPr>
        <w:t>.</w:t>
      </w:r>
    </w:p>
    <w:p w14:paraId="0AD6D9CD" w14:textId="77777777" w:rsidR="0052501B" w:rsidRPr="009B0D7E" w:rsidRDefault="005800C4" w:rsidP="009B0D7E">
      <w:pPr>
        <w:pStyle w:val="Listeafsni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44444"/>
          <w:lang w:eastAsia="da-DK"/>
        </w:rPr>
      </w:pPr>
      <w:r w:rsidRPr="009B0D7E">
        <w:rPr>
          <w:rFonts w:ascii="Arial" w:eastAsia="Times New Roman" w:hAnsi="Arial" w:cs="Arial"/>
          <w:color w:val="444444"/>
          <w:lang w:eastAsia="da-DK"/>
        </w:rPr>
        <w:t>Ingen indkomne forslag</w:t>
      </w:r>
    </w:p>
    <w:p w14:paraId="6F6E41D8" w14:textId="77777777" w:rsidR="009B0D7E" w:rsidRPr="009B0D7E" w:rsidRDefault="009B0D7E" w:rsidP="009B0D7E">
      <w:pPr>
        <w:pStyle w:val="Listeafsni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44444"/>
          <w:lang w:eastAsia="da-DK"/>
        </w:rPr>
      </w:pPr>
      <w:r w:rsidRPr="009B0D7E">
        <w:rPr>
          <w:rFonts w:ascii="Arial" w:eastAsia="Times New Roman" w:hAnsi="Arial" w:cs="Arial"/>
          <w:color w:val="444444"/>
          <w:lang w:eastAsia="da-DK"/>
        </w:rPr>
        <w:t>ingen punkter</w:t>
      </w:r>
    </w:p>
    <w:p w14:paraId="73E0FA65" w14:textId="77777777" w:rsidR="009B0D7E" w:rsidRPr="009B0D7E" w:rsidRDefault="009B0D7E">
      <w:pPr>
        <w:rPr>
          <w:rFonts w:ascii="Arial" w:eastAsia="Times New Roman" w:hAnsi="Arial" w:cs="Arial"/>
          <w:color w:val="444444"/>
          <w:lang w:eastAsia="da-DK"/>
        </w:rPr>
      </w:pPr>
      <w:r w:rsidRPr="009B0D7E">
        <w:rPr>
          <w:rFonts w:ascii="Arial" w:eastAsia="Times New Roman" w:hAnsi="Arial" w:cs="Arial"/>
          <w:color w:val="444444"/>
          <w:lang w:eastAsia="da-DK"/>
        </w:rPr>
        <w:br w:type="page"/>
      </w:r>
    </w:p>
    <w:p w14:paraId="18F2E982" w14:textId="77777777" w:rsidR="0052501B" w:rsidRPr="009B0D7E" w:rsidRDefault="0052501B" w:rsidP="009B0D7E">
      <w:pPr>
        <w:pStyle w:val="Listeafsnit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da-DK"/>
        </w:rPr>
      </w:pPr>
    </w:p>
    <w:p w14:paraId="39F4DA99" w14:textId="77777777" w:rsidR="009B0D7E" w:rsidRPr="009B0D7E" w:rsidRDefault="009B0D7E" w:rsidP="009B0D7E">
      <w:pPr>
        <w:pStyle w:val="Listeafsnit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da-DK"/>
        </w:rPr>
      </w:pPr>
    </w:p>
    <w:p w14:paraId="0172E62B" w14:textId="77777777" w:rsidR="009B0D7E" w:rsidRPr="009B0D7E" w:rsidRDefault="009B0D7E" w:rsidP="009B0D7E">
      <w:pPr>
        <w:pStyle w:val="Listeafsnit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da-DK"/>
        </w:rPr>
      </w:pPr>
    </w:p>
    <w:p w14:paraId="2FF4B725" w14:textId="77777777" w:rsidR="009B0D7E" w:rsidRPr="009B0D7E" w:rsidRDefault="009B0D7E" w:rsidP="009B0D7E">
      <w:pPr>
        <w:pStyle w:val="Listeafsnit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da-DK"/>
        </w:rPr>
      </w:pPr>
    </w:p>
    <w:p w14:paraId="5A22D0C5" w14:textId="77777777" w:rsidR="0052501B" w:rsidRPr="009B0D7E" w:rsidRDefault="0052501B" w:rsidP="0052501B">
      <w:pPr>
        <w:spacing w:after="0" w:line="240" w:lineRule="auto"/>
        <w:ind w:left="540"/>
        <w:rPr>
          <w:rFonts w:ascii="Arial" w:eastAsia="Times New Roman" w:hAnsi="Arial" w:cs="Arial"/>
          <w:color w:val="444444"/>
          <w:sz w:val="21"/>
          <w:szCs w:val="21"/>
          <w:lang w:eastAsia="da-DK"/>
        </w:rPr>
      </w:pPr>
    </w:p>
    <w:p w14:paraId="04B0021B" w14:textId="77777777" w:rsidR="009B0D7E" w:rsidRPr="009B0D7E" w:rsidRDefault="009B0D7E" w:rsidP="009B0D7E">
      <w:pPr>
        <w:pStyle w:val="Almindeligtekst"/>
        <w:rPr>
          <w:rFonts w:ascii="Arial" w:hAnsi="Arial" w:cs="Arial"/>
        </w:rPr>
      </w:pPr>
    </w:p>
    <w:p w14:paraId="6F4D6A39" w14:textId="77777777" w:rsidR="009B0D7E" w:rsidRPr="009B0D7E" w:rsidRDefault="009B0D7E" w:rsidP="009B0D7E">
      <w:pPr>
        <w:pStyle w:val="Almindeligtekst"/>
        <w:rPr>
          <w:rFonts w:ascii="Arial" w:hAnsi="Arial" w:cs="Arial"/>
        </w:rPr>
      </w:pPr>
    </w:p>
    <w:p w14:paraId="07F0F131" w14:textId="77777777" w:rsidR="009B0D7E" w:rsidRPr="009B0D7E" w:rsidRDefault="009B0D7E" w:rsidP="009B0D7E">
      <w:pPr>
        <w:pStyle w:val="Almindeligtekst"/>
        <w:rPr>
          <w:rFonts w:ascii="Arial" w:hAnsi="Arial" w:cs="Arial"/>
          <w:sz w:val="28"/>
          <w:szCs w:val="28"/>
        </w:rPr>
      </w:pPr>
      <w:r w:rsidRPr="009B0D7E">
        <w:rPr>
          <w:rFonts w:ascii="Arial" w:hAnsi="Arial" w:cs="Arial"/>
        </w:rPr>
        <w:t xml:space="preserve"> </w:t>
      </w:r>
      <w:r w:rsidR="005D7CC5">
        <w:rPr>
          <w:rFonts w:ascii="Arial" w:hAnsi="Arial" w:cs="Arial"/>
          <w:sz w:val="28"/>
          <w:szCs w:val="28"/>
        </w:rPr>
        <w:t>Formandens beretning</w:t>
      </w:r>
    </w:p>
    <w:p w14:paraId="4161883E" w14:textId="77777777" w:rsidR="009B0D7E" w:rsidRPr="009B0D7E" w:rsidRDefault="009B0D7E" w:rsidP="009B0D7E">
      <w:pPr>
        <w:pStyle w:val="Almindeligtekst"/>
        <w:rPr>
          <w:rFonts w:ascii="Arial" w:hAnsi="Arial" w:cs="Arial"/>
        </w:rPr>
      </w:pPr>
    </w:p>
    <w:p w14:paraId="55B48924" w14:textId="77777777" w:rsidR="009B0D7E" w:rsidRPr="009B0D7E" w:rsidRDefault="009B0D7E" w:rsidP="009B0D7E">
      <w:pPr>
        <w:pStyle w:val="Almindeligtekst"/>
        <w:rPr>
          <w:rFonts w:ascii="Arial" w:hAnsi="Arial" w:cs="Arial"/>
        </w:rPr>
      </w:pPr>
    </w:p>
    <w:p w14:paraId="09FE0306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  <w:r w:rsidRPr="009B0D7E">
        <w:rPr>
          <w:rFonts w:ascii="Arial" w:hAnsi="Arial" w:cs="Arial"/>
          <w:sz w:val="22"/>
          <w:szCs w:val="22"/>
        </w:rPr>
        <w:t>NFH-dansk sektion havde ved årets slutning 2019, 106 medlemmer.</w:t>
      </w:r>
    </w:p>
    <w:p w14:paraId="70C6A198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  <w:r w:rsidRPr="009B0D7E">
        <w:rPr>
          <w:rFonts w:ascii="Arial" w:hAnsi="Arial" w:cs="Arial"/>
          <w:sz w:val="22"/>
          <w:szCs w:val="22"/>
        </w:rPr>
        <w:t>De fleste er institutionsmedlemskaber; men der er også en del individuelle medlemmer.</w:t>
      </w:r>
    </w:p>
    <w:p w14:paraId="0F3228B3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  <w:r w:rsidRPr="009B0D7E">
        <w:rPr>
          <w:rFonts w:ascii="Arial" w:hAnsi="Arial" w:cs="Arial"/>
          <w:sz w:val="22"/>
          <w:szCs w:val="22"/>
        </w:rPr>
        <w:t>Foreningen har desuden 2 æresmedlemmer.</w:t>
      </w:r>
    </w:p>
    <w:p w14:paraId="125024D6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  <w:r w:rsidRPr="009B0D7E">
        <w:rPr>
          <w:rFonts w:ascii="Arial" w:hAnsi="Arial" w:cs="Arial"/>
          <w:sz w:val="22"/>
          <w:szCs w:val="22"/>
        </w:rPr>
        <w:t xml:space="preserve">Kontingent er 250 kr., og er det samme for enkeltmedlemmer og institutionsmedlemmer. </w:t>
      </w:r>
    </w:p>
    <w:p w14:paraId="27A1D5FF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</w:p>
    <w:p w14:paraId="069B7095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  <w:r w:rsidRPr="009B0D7E">
        <w:rPr>
          <w:rFonts w:ascii="Arial" w:hAnsi="Arial" w:cs="Arial"/>
          <w:sz w:val="22"/>
          <w:szCs w:val="22"/>
        </w:rPr>
        <w:t>Bestyrelsen består af 5 medlemmer plus to suppleanter:</w:t>
      </w:r>
    </w:p>
    <w:p w14:paraId="143AA88C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</w:p>
    <w:p w14:paraId="2960C0FA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  <w:r w:rsidRPr="009B0D7E">
        <w:rPr>
          <w:rFonts w:ascii="Arial" w:hAnsi="Arial" w:cs="Arial"/>
          <w:sz w:val="22"/>
          <w:szCs w:val="22"/>
        </w:rPr>
        <w:t>Torben Gasseholm – formand</w:t>
      </w:r>
    </w:p>
    <w:p w14:paraId="7FD8008C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  <w:r w:rsidRPr="009B0D7E">
        <w:rPr>
          <w:rFonts w:ascii="Arial" w:hAnsi="Arial" w:cs="Arial"/>
          <w:sz w:val="22"/>
          <w:szCs w:val="22"/>
        </w:rPr>
        <w:t>Gitte Z. Johansen - kasserer</w:t>
      </w:r>
    </w:p>
    <w:p w14:paraId="1C99F0E0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  <w:r w:rsidRPr="009B0D7E">
        <w:rPr>
          <w:rFonts w:ascii="Arial" w:hAnsi="Arial" w:cs="Arial"/>
          <w:sz w:val="22"/>
          <w:szCs w:val="22"/>
        </w:rPr>
        <w:t>Maiken Bagger – næstformand, sekretær</w:t>
      </w:r>
    </w:p>
    <w:p w14:paraId="58BA7825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  <w:r w:rsidRPr="009B0D7E">
        <w:rPr>
          <w:rFonts w:ascii="Arial" w:hAnsi="Arial" w:cs="Arial"/>
          <w:sz w:val="22"/>
          <w:szCs w:val="22"/>
        </w:rPr>
        <w:t>Pernille Jacobsen – webredaktør</w:t>
      </w:r>
    </w:p>
    <w:p w14:paraId="04A01B2E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  <w:r w:rsidRPr="009B0D7E">
        <w:rPr>
          <w:rFonts w:ascii="Arial" w:hAnsi="Arial" w:cs="Arial"/>
          <w:sz w:val="22"/>
          <w:szCs w:val="22"/>
        </w:rPr>
        <w:t xml:space="preserve">Mie Løvschall </w:t>
      </w:r>
      <w:r w:rsidR="005D7CC5">
        <w:rPr>
          <w:rFonts w:ascii="Arial" w:hAnsi="Arial" w:cs="Arial"/>
          <w:sz w:val="22"/>
          <w:szCs w:val="22"/>
        </w:rPr>
        <w:t>Bergmann</w:t>
      </w:r>
    </w:p>
    <w:p w14:paraId="0D3F713B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  <w:r w:rsidRPr="009B0D7E">
        <w:rPr>
          <w:rFonts w:ascii="Arial" w:hAnsi="Arial" w:cs="Arial"/>
          <w:sz w:val="22"/>
          <w:szCs w:val="22"/>
        </w:rPr>
        <w:t>Børge Hede – suppleant</w:t>
      </w:r>
    </w:p>
    <w:p w14:paraId="55E79CC7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  <w:r w:rsidRPr="009B0D7E">
        <w:rPr>
          <w:rFonts w:ascii="Arial" w:hAnsi="Arial" w:cs="Arial"/>
          <w:sz w:val="22"/>
          <w:szCs w:val="22"/>
        </w:rPr>
        <w:t>Vakant</w:t>
      </w:r>
    </w:p>
    <w:p w14:paraId="31766EE9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</w:p>
    <w:p w14:paraId="2789BAB6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  <w:r w:rsidRPr="009B0D7E">
        <w:rPr>
          <w:rFonts w:ascii="Arial" w:hAnsi="Arial" w:cs="Arial"/>
          <w:sz w:val="22"/>
          <w:szCs w:val="22"/>
        </w:rPr>
        <w:t>I løbet af 2019 mistede vi desværre Elsebeth Nielsen (næstformand) til sygdom.</w:t>
      </w:r>
    </w:p>
    <w:p w14:paraId="69CC9854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</w:p>
    <w:p w14:paraId="68FCC1E7" w14:textId="77777777" w:rsidR="009B0D7E" w:rsidRPr="009B0D7E" w:rsidRDefault="005D7CC5" w:rsidP="009B0D7E">
      <w:pPr>
        <w:pStyle w:val="Almindelig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Torben </w:t>
      </w:r>
      <w:r w:rsidR="009B0D7E" w:rsidRPr="009B0D7E">
        <w:rPr>
          <w:rFonts w:ascii="Arial" w:hAnsi="Arial" w:cs="Arial"/>
          <w:sz w:val="22"/>
          <w:szCs w:val="22"/>
        </w:rPr>
        <w:t>og Gitte er foreningens repræsentanter i iADH-Council.</w:t>
      </w:r>
    </w:p>
    <w:p w14:paraId="43A7B0A1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  <w:r w:rsidRPr="009B0D7E">
        <w:rPr>
          <w:rFonts w:ascii="Arial" w:hAnsi="Arial" w:cs="Arial"/>
          <w:sz w:val="22"/>
          <w:szCs w:val="22"/>
        </w:rPr>
        <w:t>Formanden er en del af bestyrelsen i den Nordiske Forening.</w:t>
      </w:r>
    </w:p>
    <w:p w14:paraId="132FF80B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</w:p>
    <w:p w14:paraId="324B7286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  <w:r w:rsidRPr="009B0D7E">
        <w:rPr>
          <w:rFonts w:ascii="Arial" w:hAnsi="Arial" w:cs="Arial"/>
          <w:sz w:val="22"/>
          <w:szCs w:val="22"/>
        </w:rPr>
        <w:t>Den danske bestyrelse mødes efter behov – normalt to gange årligt; evt. suppleret med SKYPE-møder.</w:t>
      </w:r>
    </w:p>
    <w:p w14:paraId="13753ED2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</w:p>
    <w:p w14:paraId="13F7C45A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  <w:r w:rsidRPr="009B0D7E">
        <w:rPr>
          <w:rFonts w:ascii="Arial" w:hAnsi="Arial" w:cs="Arial"/>
          <w:sz w:val="22"/>
          <w:szCs w:val="22"/>
        </w:rPr>
        <w:t xml:space="preserve">Den ordinære generalforsamling afholdes normalt i forbindelse med forårskursus – i 2019 var det den 1. marts. </w:t>
      </w:r>
    </w:p>
    <w:p w14:paraId="23345DCE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</w:p>
    <w:p w14:paraId="2AFF68A7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  <w:r w:rsidRPr="009B0D7E">
        <w:rPr>
          <w:rFonts w:ascii="Arial" w:hAnsi="Arial" w:cs="Arial"/>
          <w:sz w:val="22"/>
          <w:szCs w:val="22"/>
        </w:rPr>
        <w:t>Den danske sektion afholder som udgangspunkt to kurser årligt – forår og efterår.</w:t>
      </w:r>
    </w:p>
    <w:p w14:paraId="235E86B7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</w:p>
    <w:p w14:paraId="7C62EF39" w14:textId="77777777" w:rsidR="005D7CC5" w:rsidRDefault="005D7CC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804840" w14:textId="77777777" w:rsidR="005D7CC5" w:rsidRDefault="005D7CC5" w:rsidP="009B0D7E">
      <w:pPr>
        <w:pStyle w:val="Almindeligtekst"/>
        <w:rPr>
          <w:rFonts w:ascii="Arial" w:hAnsi="Arial" w:cs="Arial"/>
          <w:sz w:val="22"/>
          <w:szCs w:val="22"/>
        </w:rPr>
      </w:pPr>
    </w:p>
    <w:p w14:paraId="2660CAD8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  <w:r w:rsidRPr="009B0D7E">
        <w:rPr>
          <w:rFonts w:ascii="Arial" w:hAnsi="Arial" w:cs="Arial"/>
          <w:sz w:val="22"/>
          <w:szCs w:val="22"/>
        </w:rPr>
        <w:t xml:space="preserve">NFH’s forårskursus i 2019 havde temaet: </w:t>
      </w:r>
    </w:p>
    <w:p w14:paraId="6A52833A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</w:p>
    <w:p w14:paraId="7A814233" w14:textId="77777777" w:rsidR="009B0D7E" w:rsidRPr="009B0D7E" w:rsidRDefault="009B0D7E" w:rsidP="009B0D7E">
      <w:pPr>
        <w:pStyle w:val="Almindeligtekst"/>
        <w:rPr>
          <w:rFonts w:ascii="Arial" w:hAnsi="Arial" w:cs="Arial"/>
          <w:b/>
          <w:sz w:val="22"/>
          <w:szCs w:val="22"/>
        </w:rPr>
      </w:pPr>
      <w:r w:rsidRPr="009B0D7E">
        <w:rPr>
          <w:rFonts w:ascii="Arial" w:hAnsi="Arial" w:cs="Arial"/>
          <w:b/>
          <w:sz w:val="22"/>
          <w:szCs w:val="22"/>
        </w:rPr>
        <w:t xml:space="preserve">Patienter i omsorg- og specialtandpleje med marginal parodontitis – hvilke behandlinger giver bonus? </w:t>
      </w:r>
    </w:p>
    <w:p w14:paraId="4BD5A194" w14:textId="77777777" w:rsidR="009B0D7E" w:rsidRPr="009B0D7E" w:rsidRDefault="009B0D7E" w:rsidP="009B0D7E">
      <w:pPr>
        <w:pStyle w:val="Almindeligtekst"/>
        <w:rPr>
          <w:rFonts w:ascii="Arial" w:hAnsi="Arial" w:cs="Arial"/>
          <w:b/>
          <w:sz w:val="22"/>
          <w:szCs w:val="22"/>
        </w:rPr>
      </w:pPr>
    </w:p>
    <w:p w14:paraId="5DA478C4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  <w:r w:rsidRPr="009B0D7E">
        <w:rPr>
          <w:rFonts w:ascii="Arial" w:hAnsi="Arial" w:cs="Arial"/>
          <w:sz w:val="22"/>
          <w:szCs w:val="22"/>
        </w:rPr>
        <w:t>Kursusgiverne var Rodrigo Lopez fra Aarhus universitet, Hans Gjørup fra Videnscenteret i Aarhus samt udviklingssygeplejerske Tina Kjærgård fra Københavns Kommune.</w:t>
      </w:r>
    </w:p>
    <w:p w14:paraId="09B9D46B" w14:textId="77777777" w:rsidR="009B0D7E" w:rsidRPr="009B0D7E" w:rsidRDefault="009B0D7E" w:rsidP="009B0D7E">
      <w:pPr>
        <w:pStyle w:val="Almindeligtekst"/>
        <w:rPr>
          <w:rFonts w:ascii="Arial" w:hAnsi="Arial" w:cs="Arial"/>
          <w:b/>
          <w:sz w:val="22"/>
          <w:szCs w:val="22"/>
        </w:rPr>
      </w:pPr>
    </w:p>
    <w:p w14:paraId="3916BED9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  <w:r w:rsidRPr="009B0D7E">
        <w:rPr>
          <w:rFonts w:ascii="Arial" w:hAnsi="Arial" w:cs="Arial"/>
          <w:sz w:val="22"/>
          <w:szCs w:val="22"/>
        </w:rPr>
        <w:t>Hvor skal der sættes ind på patienter i omsorgs- og specialtandpleje med PA-diagnoser? Hvad virker, hvor tit og hvor meget - når det samtidigt ikke er muligt at holde optimal daglig mundhygiejne? Hvilke behandlingsstrategier har sikker effekt? Hvilke patienter vil få gavn af PA-behandlinger, hvis disse patienter kræver at det sker i generel anæstesi?</w:t>
      </w:r>
    </w:p>
    <w:p w14:paraId="38A46A97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  <w:r w:rsidRPr="009B0D7E">
        <w:rPr>
          <w:rFonts w:ascii="Arial" w:hAnsi="Arial" w:cs="Arial"/>
          <w:sz w:val="22"/>
          <w:szCs w:val="22"/>
        </w:rPr>
        <w:t>Det har nogle af de spørgsmål som de cirka 100 deltagere blev lidt klogere på.</w:t>
      </w:r>
    </w:p>
    <w:p w14:paraId="169A01F1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</w:p>
    <w:p w14:paraId="2D494149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</w:p>
    <w:p w14:paraId="6E5A52FA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  <w:r w:rsidRPr="009B0D7E">
        <w:rPr>
          <w:rFonts w:ascii="Arial" w:hAnsi="Arial" w:cs="Arial"/>
          <w:sz w:val="22"/>
          <w:szCs w:val="22"/>
        </w:rPr>
        <w:t xml:space="preserve">Efterårskurset blev i 2019 erstattet af det nordiske fælleskursus, der blev afholdt i slutningen af august i Marstrand, Sverige. </w:t>
      </w:r>
    </w:p>
    <w:p w14:paraId="1A2E2946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  <w:r w:rsidRPr="009B0D7E">
        <w:rPr>
          <w:rFonts w:ascii="Arial" w:hAnsi="Arial" w:cs="Arial"/>
          <w:sz w:val="22"/>
          <w:szCs w:val="22"/>
        </w:rPr>
        <w:t>Desværre var der i år ikke så mange danske deltagere på den nordiske kongres; muligvis fordi opl</w:t>
      </w:r>
      <w:r w:rsidR="005D7CC5">
        <w:rPr>
          <w:rFonts w:ascii="Arial" w:hAnsi="Arial" w:cs="Arial"/>
          <w:sz w:val="22"/>
          <w:szCs w:val="22"/>
        </w:rPr>
        <w:t>æggene overvejende var svensk</w:t>
      </w:r>
      <w:r w:rsidRPr="009B0D7E">
        <w:rPr>
          <w:rFonts w:ascii="Arial" w:hAnsi="Arial" w:cs="Arial"/>
          <w:sz w:val="22"/>
          <w:szCs w:val="22"/>
        </w:rPr>
        <w:t>sprogede. To bestyrelsesmedlemmer deltog fra Danmark – og desud</w:t>
      </w:r>
      <w:r w:rsidR="005D7CC5">
        <w:rPr>
          <w:rFonts w:ascii="Arial" w:hAnsi="Arial" w:cs="Arial"/>
          <w:sz w:val="22"/>
          <w:szCs w:val="22"/>
        </w:rPr>
        <w:t>en havde vi fornøjelsen at have</w:t>
      </w:r>
      <w:r w:rsidRPr="009B0D7E">
        <w:rPr>
          <w:rFonts w:ascii="Arial" w:hAnsi="Arial" w:cs="Arial"/>
          <w:sz w:val="22"/>
          <w:szCs w:val="22"/>
        </w:rPr>
        <w:t xml:space="preserve"> to inviterede gæster med – unge tandlæger med interesse for faget, som vi på den måde introducerede til NFH’s arbejde og virksomhed.</w:t>
      </w:r>
    </w:p>
    <w:p w14:paraId="77F21DFF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</w:p>
    <w:p w14:paraId="1E75A8FD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</w:p>
    <w:p w14:paraId="22E0B460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  <w:r w:rsidRPr="009B0D7E">
        <w:rPr>
          <w:rFonts w:ascii="Arial" w:hAnsi="Arial" w:cs="Arial"/>
          <w:sz w:val="22"/>
          <w:szCs w:val="22"/>
        </w:rPr>
        <w:t>3. marts 2020</w:t>
      </w:r>
    </w:p>
    <w:p w14:paraId="21747EC6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  <w:r w:rsidRPr="009B0D7E">
        <w:rPr>
          <w:rFonts w:ascii="Arial" w:hAnsi="Arial" w:cs="Arial"/>
          <w:sz w:val="22"/>
          <w:szCs w:val="22"/>
        </w:rPr>
        <w:t xml:space="preserve">Torben Gasseholm; </w:t>
      </w:r>
    </w:p>
    <w:p w14:paraId="0D3038BE" w14:textId="77777777" w:rsidR="009B0D7E" w:rsidRPr="009B0D7E" w:rsidRDefault="009B0D7E" w:rsidP="009B0D7E">
      <w:pPr>
        <w:pStyle w:val="Almindeligtekst"/>
        <w:rPr>
          <w:rFonts w:ascii="Arial" w:hAnsi="Arial" w:cs="Arial"/>
          <w:sz w:val="22"/>
          <w:szCs w:val="22"/>
        </w:rPr>
      </w:pPr>
    </w:p>
    <w:p w14:paraId="0DFD7717" w14:textId="77777777" w:rsidR="009B0D7E" w:rsidRPr="009B0D7E" w:rsidRDefault="009B0D7E" w:rsidP="009B0D7E">
      <w:pPr>
        <w:pStyle w:val="Listeafsnit"/>
        <w:rPr>
          <w:rFonts w:ascii="Arial" w:hAnsi="Arial" w:cs="Arial"/>
        </w:rPr>
      </w:pPr>
    </w:p>
    <w:p w14:paraId="4FCE6B52" w14:textId="77777777" w:rsidR="009B0D7E" w:rsidRPr="009B0D7E" w:rsidRDefault="009B0D7E" w:rsidP="009B0D7E">
      <w:pPr>
        <w:pStyle w:val="Almindeligtekst"/>
        <w:rPr>
          <w:rFonts w:ascii="Arial" w:hAnsi="Arial" w:cs="Arial"/>
        </w:rPr>
      </w:pPr>
    </w:p>
    <w:p w14:paraId="3CF80AF2" w14:textId="77777777" w:rsidR="009B0D7E" w:rsidRPr="009B0D7E" w:rsidRDefault="009B0D7E" w:rsidP="009B0D7E">
      <w:pPr>
        <w:pStyle w:val="Almindeligtekst"/>
        <w:rPr>
          <w:rFonts w:ascii="Arial" w:hAnsi="Arial" w:cs="Arial"/>
        </w:rPr>
      </w:pPr>
    </w:p>
    <w:p w14:paraId="12C8BDCF" w14:textId="77777777" w:rsidR="009B0D7E" w:rsidRPr="009B0D7E" w:rsidRDefault="009B0D7E" w:rsidP="009B0D7E">
      <w:pPr>
        <w:pStyle w:val="Listeafsnit"/>
        <w:rPr>
          <w:rFonts w:ascii="Arial" w:hAnsi="Arial" w:cs="Arial"/>
        </w:rPr>
      </w:pPr>
    </w:p>
    <w:p w14:paraId="3A266426" w14:textId="77777777" w:rsidR="009B0D7E" w:rsidRPr="009B0D7E" w:rsidRDefault="009B0D7E" w:rsidP="009B0D7E">
      <w:pPr>
        <w:pStyle w:val="Listeafsnit"/>
        <w:spacing w:after="0"/>
        <w:ind w:left="0"/>
        <w:rPr>
          <w:rFonts w:ascii="Arial" w:hAnsi="Arial" w:cs="Arial"/>
        </w:rPr>
      </w:pPr>
    </w:p>
    <w:p w14:paraId="6DDCD740" w14:textId="77777777" w:rsidR="008D1587" w:rsidRPr="009B0D7E" w:rsidRDefault="008D1587">
      <w:pPr>
        <w:rPr>
          <w:rFonts w:ascii="Arial" w:hAnsi="Arial" w:cs="Arial"/>
        </w:rPr>
      </w:pPr>
    </w:p>
    <w:sectPr w:rsidR="008D1587" w:rsidRPr="009B0D7E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45C5D" w14:textId="77777777" w:rsidR="000E38F9" w:rsidRDefault="000E38F9" w:rsidP="00556E4E">
      <w:pPr>
        <w:spacing w:after="0" w:line="240" w:lineRule="auto"/>
      </w:pPr>
      <w:r>
        <w:separator/>
      </w:r>
    </w:p>
  </w:endnote>
  <w:endnote w:type="continuationSeparator" w:id="0">
    <w:p w14:paraId="7B95B3A6" w14:textId="77777777" w:rsidR="000E38F9" w:rsidRDefault="000E38F9" w:rsidP="0055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82196" w14:textId="77777777" w:rsidR="000E38F9" w:rsidRDefault="000E38F9" w:rsidP="00556E4E">
      <w:pPr>
        <w:spacing w:after="0" w:line="240" w:lineRule="auto"/>
      </w:pPr>
      <w:r>
        <w:separator/>
      </w:r>
    </w:p>
  </w:footnote>
  <w:footnote w:type="continuationSeparator" w:id="0">
    <w:p w14:paraId="7B32BA41" w14:textId="77777777" w:rsidR="000E38F9" w:rsidRDefault="000E38F9" w:rsidP="0055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A9D19" w14:textId="77777777" w:rsidR="00556E4E" w:rsidRDefault="001A5FDE">
    <w:pPr>
      <w:pStyle w:val="Sidehoved"/>
    </w:pPr>
    <w:r>
      <w:rPr>
        <w:noProof/>
        <w:color w:val="1F497D"/>
        <w:lang w:eastAsia="da-DK"/>
      </w:rPr>
      <w:drawing>
        <wp:inline distT="0" distB="0" distL="0" distR="0" wp14:anchorId="3C59DB5C" wp14:editId="5E4119E8">
          <wp:extent cx="6120130" cy="1266190"/>
          <wp:effectExtent l="0" t="0" r="0" b="0"/>
          <wp:docPr id="1" name="Billede 1" descr="http://nfh-danmark.dk/wp-content/uploads/2015/01/cropped-header_uk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http://nfh-danmark.dk/wp-content/uploads/2015/01/cropped-header_uk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81F"/>
    <w:multiLevelType w:val="multilevel"/>
    <w:tmpl w:val="0258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7549D"/>
    <w:multiLevelType w:val="hybridMultilevel"/>
    <w:tmpl w:val="ED84A9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D74FF"/>
    <w:multiLevelType w:val="multilevel"/>
    <w:tmpl w:val="793C6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8C"/>
    <w:rsid w:val="00042079"/>
    <w:rsid w:val="00092D57"/>
    <w:rsid w:val="000A383E"/>
    <w:rsid w:val="000D2906"/>
    <w:rsid w:val="000E38F9"/>
    <w:rsid w:val="000F3DD3"/>
    <w:rsid w:val="000F5542"/>
    <w:rsid w:val="00122BE6"/>
    <w:rsid w:val="001313D9"/>
    <w:rsid w:val="001A5FDE"/>
    <w:rsid w:val="002A2032"/>
    <w:rsid w:val="003873FA"/>
    <w:rsid w:val="003A77D9"/>
    <w:rsid w:val="003B2FF8"/>
    <w:rsid w:val="003C170A"/>
    <w:rsid w:val="00434303"/>
    <w:rsid w:val="004355A7"/>
    <w:rsid w:val="00467866"/>
    <w:rsid w:val="00476090"/>
    <w:rsid w:val="004821A2"/>
    <w:rsid w:val="004C0232"/>
    <w:rsid w:val="004E0667"/>
    <w:rsid w:val="00507DDD"/>
    <w:rsid w:val="0052501B"/>
    <w:rsid w:val="00552332"/>
    <w:rsid w:val="00556E4E"/>
    <w:rsid w:val="005800C4"/>
    <w:rsid w:val="00595C65"/>
    <w:rsid w:val="005D7CC5"/>
    <w:rsid w:val="0064198C"/>
    <w:rsid w:val="00645C92"/>
    <w:rsid w:val="007B3D83"/>
    <w:rsid w:val="007D6C87"/>
    <w:rsid w:val="008D1587"/>
    <w:rsid w:val="008F2D56"/>
    <w:rsid w:val="009971AA"/>
    <w:rsid w:val="009B0D7E"/>
    <w:rsid w:val="00A06C2F"/>
    <w:rsid w:val="00AD2AB6"/>
    <w:rsid w:val="00AD780C"/>
    <w:rsid w:val="00B17227"/>
    <w:rsid w:val="00C44E67"/>
    <w:rsid w:val="00C73DEE"/>
    <w:rsid w:val="00CD6302"/>
    <w:rsid w:val="00CF3F36"/>
    <w:rsid w:val="00D03897"/>
    <w:rsid w:val="00D97ADA"/>
    <w:rsid w:val="00DC34F8"/>
    <w:rsid w:val="00E01A80"/>
    <w:rsid w:val="00E76DD6"/>
    <w:rsid w:val="00EA41E1"/>
    <w:rsid w:val="00ED0ABC"/>
    <w:rsid w:val="00F4323B"/>
    <w:rsid w:val="00F512BD"/>
    <w:rsid w:val="00FA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1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419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56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6E4E"/>
  </w:style>
  <w:style w:type="paragraph" w:styleId="Sidefod">
    <w:name w:val="footer"/>
    <w:basedOn w:val="Normal"/>
    <w:link w:val="SidefodTegn"/>
    <w:uiPriority w:val="99"/>
    <w:unhideWhenUsed/>
    <w:rsid w:val="00556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6E4E"/>
  </w:style>
  <w:style w:type="paragraph" w:styleId="Almindeligtekst">
    <w:name w:val="Plain Text"/>
    <w:basedOn w:val="Normal"/>
    <w:link w:val="AlmindeligtekstTegn"/>
    <w:uiPriority w:val="99"/>
    <w:unhideWhenUsed/>
    <w:rsid w:val="009B0D7E"/>
    <w:pPr>
      <w:spacing w:after="0" w:line="240" w:lineRule="auto"/>
    </w:pPr>
    <w:rPr>
      <w:rFonts w:ascii="Verdana" w:hAnsi="Verdana" w:cs="Consolas"/>
      <w:sz w:val="20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9B0D7E"/>
    <w:rPr>
      <w:rFonts w:ascii="Verdana" w:hAnsi="Verdana" w:cs="Consolas"/>
      <w:sz w:val="20"/>
      <w:szCs w:val="2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34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419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56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6E4E"/>
  </w:style>
  <w:style w:type="paragraph" w:styleId="Sidefod">
    <w:name w:val="footer"/>
    <w:basedOn w:val="Normal"/>
    <w:link w:val="SidefodTegn"/>
    <w:uiPriority w:val="99"/>
    <w:unhideWhenUsed/>
    <w:rsid w:val="00556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6E4E"/>
  </w:style>
  <w:style w:type="paragraph" w:styleId="Almindeligtekst">
    <w:name w:val="Plain Text"/>
    <w:basedOn w:val="Normal"/>
    <w:link w:val="AlmindeligtekstTegn"/>
    <w:uiPriority w:val="99"/>
    <w:unhideWhenUsed/>
    <w:rsid w:val="009B0D7E"/>
    <w:pPr>
      <w:spacing w:after="0" w:line="240" w:lineRule="auto"/>
    </w:pPr>
    <w:rPr>
      <w:rFonts w:ascii="Verdana" w:hAnsi="Verdana" w:cs="Consolas"/>
      <w:sz w:val="20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9B0D7E"/>
    <w:rPr>
      <w:rFonts w:ascii="Verdana" w:hAnsi="Verdana" w:cs="Consolas"/>
      <w:sz w:val="20"/>
      <w:szCs w:val="2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3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583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2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0118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F602.FD3F4F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AD5C9-1BB4-4F82-8E07-5BBD59B4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Maiken Bagger</dc:creator>
  <cp:lastModifiedBy>Pernille Endrup Jacobsen</cp:lastModifiedBy>
  <cp:revision>2</cp:revision>
  <dcterms:created xsi:type="dcterms:W3CDTF">2020-03-24T12:39:00Z</dcterms:created>
  <dcterms:modified xsi:type="dcterms:W3CDTF">2020-03-24T12:39:00Z</dcterms:modified>
</cp:coreProperties>
</file>